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C4F" w:rsidRDefault="00F87A2A">
      <w:pPr>
        <w:rPr>
          <w:b/>
          <w:sz w:val="24"/>
        </w:rPr>
      </w:pPr>
      <w:r>
        <w:rPr>
          <w:b/>
          <w:sz w:val="24"/>
        </w:rPr>
        <w:t>CÍVEL</w:t>
      </w:r>
    </w:p>
    <w:p w:rsidR="008E4BAB" w:rsidRDefault="008E4BAB">
      <w:pPr>
        <w:rPr>
          <w:b/>
          <w:sz w:val="24"/>
        </w:rPr>
      </w:pPr>
      <w:r>
        <w:rPr>
          <w:b/>
          <w:sz w:val="24"/>
        </w:rPr>
        <w:t>Intimações judiciais podem ser realizadas por WhatsApp</w:t>
      </w:r>
    </w:p>
    <w:p w:rsidR="003F788B" w:rsidRDefault="00380AD3" w:rsidP="00380AD3">
      <w:pPr>
        <w:jc w:val="both"/>
        <w:rPr>
          <w:sz w:val="24"/>
        </w:rPr>
      </w:pPr>
      <w:r w:rsidRPr="00380AD3">
        <w:rPr>
          <w:sz w:val="24"/>
        </w:rPr>
        <w:t xml:space="preserve">No último mês, o Conselho Nacional de Justiça autorizou a utilização do aplicativo WhatsApp para intimações judiciais. </w:t>
      </w:r>
      <w:r w:rsidR="003F788B" w:rsidRPr="00380AD3">
        <w:rPr>
          <w:sz w:val="24"/>
        </w:rPr>
        <w:t xml:space="preserve">A decisão se baseou em uma iniciativa do juiz Gabriel </w:t>
      </w:r>
      <w:proofErr w:type="spellStart"/>
      <w:r w:rsidR="003F788B" w:rsidRPr="00380AD3">
        <w:rPr>
          <w:sz w:val="24"/>
        </w:rPr>
        <w:t>Consigliero</w:t>
      </w:r>
      <w:proofErr w:type="spellEnd"/>
      <w:r w:rsidR="003F788B" w:rsidRPr="00380AD3">
        <w:rPr>
          <w:sz w:val="24"/>
        </w:rPr>
        <w:t xml:space="preserve"> Lessa, da Comarca de Piracanjuba, em Goiás, que utilizou o aplicativo pa</w:t>
      </w:r>
      <w:r w:rsidR="003F788B">
        <w:rPr>
          <w:sz w:val="24"/>
        </w:rPr>
        <w:t xml:space="preserve">ra atos processuais, </w:t>
      </w:r>
      <w:r w:rsidR="003F788B" w:rsidRPr="00380AD3">
        <w:rPr>
          <w:sz w:val="24"/>
        </w:rPr>
        <w:t>em 2015</w:t>
      </w:r>
      <w:r w:rsidR="003F788B">
        <w:rPr>
          <w:sz w:val="24"/>
        </w:rPr>
        <w:t xml:space="preserve">.  </w:t>
      </w:r>
    </w:p>
    <w:p w:rsidR="003F788B" w:rsidRDefault="003F788B" w:rsidP="00380AD3">
      <w:pPr>
        <w:jc w:val="both"/>
        <w:rPr>
          <w:sz w:val="24"/>
        </w:rPr>
      </w:pPr>
      <w:r>
        <w:rPr>
          <w:sz w:val="24"/>
        </w:rPr>
        <w:t xml:space="preserve">O uso do aplicativo </w:t>
      </w:r>
      <w:r w:rsidRPr="003F788B">
        <w:rPr>
          <w:sz w:val="24"/>
        </w:rPr>
        <w:t>foi regulamentado na comarca em conjunto com a Ordem dos Advogados do Brasil do município</w:t>
      </w:r>
      <w:r>
        <w:rPr>
          <w:sz w:val="24"/>
        </w:rPr>
        <w:t xml:space="preserve">. Por unanimidade, o CNJ aprovou a portaria que havia sido contestada pelo </w:t>
      </w:r>
      <w:r w:rsidRPr="003F788B">
        <w:rPr>
          <w:sz w:val="24"/>
        </w:rPr>
        <w:t>Trib</w:t>
      </w:r>
      <w:r>
        <w:rPr>
          <w:sz w:val="24"/>
        </w:rPr>
        <w:t>unal de Justiça de Goiás (TJGO), alegando que não há regulamentação especifica para o recurso tecnológico.</w:t>
      </w:r>
    </w:p>
    <w:p w:rsidR="002E0FA9" w:rsidRDefault="002E0FA9" w:rsidP="00380AD3">
      <w:pPr>
        <w:jc w:val="both"/>
        <w:rPr>
          <w:sz w:val="24"/>
        </w:rPr>
      </w:pPr>
      <w:r>
        <w:rPr>
          <w:sz w:val="24"/>
        </w:rPr>
        <w:t>O principal argumento para esta aprovação</w:t>
      </w:r>
      <w:r w:rsidR="003F788B">
        <w:rPr>
          <w:sz w:val="24"/>
        </w:rPr>
        <w:t>, no entanto,</w:t>
      </w:r>
      <w:r>
        <w:rPr>
          <w:sz w:val="24"/>
        </w:rPr>
        <w:t xml:space="preserve"> foi que a ferramenta reduziu </w:t>
      </w:r>
      <w:r w:rsidRPr="002E0FA9">
        <w:rPr>
          <w:sz w:val="24"/>
        </w:rPr>
        <w:t xml:space="preserve">custos </w:t>
      </w:r>
      <w:r>
        <w:rPr>
          <w:sz w:val="24"/>
        </w:rPr>
        <w:t xml:space="preserve">e </w:t>
      </w:r>
      <w:r w:rsidRPr="002E0FA9">
        <w:rPr>
          <w:sz w:val="24"/>
        </w:rPr>
        <w:t xml:space="preserve">a morosidade no processo judicial. </w:t>
      </w:r>
      <w:r>
        <w:rPr>
          <w:sz w:val="24"/>
        </w:rPr>
        <w:t xml:space="preserve">A </w:t>
      </w:r>
      <w:r w:rsidRPr="002E0FA9">
        <w:rPr>
          <w:sz w:val="24"/>
        </w:rPr>
        <w:t>prática</w:t>
      </w:r>
      <w:r w:rsidR="00504EFD">
        <w:rPr>
          <w:sz w:val="24"/>
        </w:rPr>
        <w:t xml:space="preserve"> também</w:t>
      </w:r>
      <w:r w:rsidRPr="002E0FA9">
        <w:rPr>
          <w:sz w:val="24"/>
        </w:rPr>
        <w:t xml:space="preserve"> </w:t>
      </w:r>
      <w:r>
        <w:rPr>
          <w:sz w:val="24"/>
        </w:rPr>
        <w:t>foi vista como um reforço da</w:t>
      </w:r>
      <w:r w:rsidRPr="002E0FA9">
        <w:rPr>
          <w:sz w:val="24"/>
        </w:rPr>
        <w:t xml:space="preserve"> atuação dos Juizados Especiais, orientados pelos critérios da oralidade, simplicidade e informalidade.</w:t>
      </w:r>
    </w:p>
    <w:p w:rsidR="002E0FA9" w:rsidRDefault="002E0FA9" w:rsidP="00380AD3">
      <w:pPr>
        <w:jc w:val="both"/>
        <w:rPr>
          <w:sz w:val="24"/>
        </w:rPr>
      </w:pPr>
      <w:r w:rsidRPr="002E0FA9">
        <w:rPr>
          <w:sz w:val="24"/>
        </w:rPr>
        <w:t xml:space="preserve">O uso do aplicativo é facultativo </w:t>
      </w:r>
      <w:r>
        <w:rPr>
          <w:sz w:val="24"/>
        </w:rPr>
        <w:t xml:space="preserve">e será somente utilizado se </w:t>
      </w:r>
      <w:r w:rsidR="00F87A2A">
        <w:rPr>
          <w:sz w:val="24"/>
        </w:rPr>
        <w:t>a</w:t>
      </w:r>
      <w:r>
        <w:rPr>
          <w:sz w:val="24"/>
        </w:rPr>
        <w:t>s partes</w:t>
      </w:r>
      <w:r w:rsidRPr="002E0FA9">
        <w:rPr>
          <w:sz w:val="24"/>
        </w:rPr>
        <w:t xml:space="preserve"> aderirem aos termos de uso. </w:t>
      </w:r>
      <w:r>
        <w:rPr>
          <w:sz w:val="24"/>
        </w:rPr>
        <w:t xml:space="preserve">Além disso, a </w:t>
      </w:r>
      <w:r w:rsidRPr="002E0FA9">
        <w:rPr>
          <w:sz w:val="24"/>
        </w:rPr>
        <w:t>norma exige a confirmação do recebimento da mensagem no mesmo dia do envio</w:t>
      </w:r>
      <w:r w:rsidR="00700CBB">
        <w:rPr>
          <w:sz w:val="24"/>
        </w:rPr>
        <w:t>,</w:t>
      </w:r>
      <w:r w:rsidRPr="002E0FA9">
        <w:rPr>
          <w:sz w:val="24"/>
        </w:rPr>
        <w:t xml:space="preserve"> caso contrário, a intimação da parte deve ocorrer </w:t>
      </w:r>
      <w:r w:rsidR="00504EFD">
        <w:rPr>
          <w:sz w:val="24"/>
        </w:rPr>
        <w:t>da maneira</w:t>
      </w:r>
      <w:r w:rsidRPr="002E0FA9">
        <w:rPr>
          <w:sz w:val="24"/>
        </w:rPr>
        <w:t xml:space="preserve"> convencional.</w:t>
      </w:r>
    </w:p>
    <w:p w:rsidR="00504EFD" w:rsidRDefault="002E0FA9" w:rsidP="00EA2E4E">
      <w:pPr>
        <w:jc w:val="both"/>
        <w:rPr>
          <w:sz w:val="24"/>
        </w:rPr>
      </w:pPr>
      <w:r>
        <w:rPr>
          <w:sz w:val="24"/>
        </w:rPr>
        <w:t xml:space="preserve">Para o sócio do NELM Advogados, Rubens Carmo Elias Filho, </w:t>
      </w:r>
      <w:r w:rsidR="00EA2E4E">
        <w:rPr>
          <w:sz w:val="24"/>
        </w:rPr>
        <w:t>a inovação para a adoção de medidas tecnológicas para o cumprimento de atos e comunicações processuais vem a favor de relevantes princípios, como a instrumentalidade e economia processual, mas é fundamental que exista adequada regulação, para se evitar violação ao contraditório e ampla defesa, em plena consonância com a nova legislação pro</w:t>
      </w:r>
      <w:bookmarkStart w:id="0" w:name="_GoBack"/>
      <w:bookmarkEnd w:id="0"/>
      <w:r w:rsidR="00EA2E4E">
        <w:rPr>
          <w:sz w:val="24"/>
        </w:rPr>
        <w:t>cessual civil.</w:t>
      </w:r>
    </w:p>
    <w:p w:rsidR="00EA2E4E" w:rsidRDefault="00EA2E4E" w:rsidP="002E0FA9">
      <w:pPr>
        <w:jc w:val="both"/>
        <w:rPr>
          <w:sz w:val="24"/>
        </w:rPr>
      </w:pPr>
      <w:r>
        <w:rPr>
          <w:sz w:val="24"/>
        </w:rPr>
        <w:t xml:space="preserve">O tema se insere igualmente no campo do empreendedorismo, no qual novas tecnologias tem sido fomentadas por </w:t>
      </w:r>
      <w:r w:rsidR="00504EFD">
        <w:rPr>
          <w:sz w:val="24"/>
        </w:rPr>
        <w:t>Startup</w:t>
      </w:r>
      <w:r>
        <w:rPr>
          <w:sz w:val="24"/>
        </w:rPr>
        <w:t xml:space="preserve">s nas mais diversas áreas, inclusive no Direito. </w:t>
      </w:r>
      <w:r w:rsidR="00F87A2A">
        <w:rPr>
          <w:sz w:val="24"/>
        </w:rPr>
        <w:t>“</w:t>
      </w:r>
      <w:r>
        <w:rPr>
          <w:sz w:val="24"/>
        </w:rPr>
        <w:t xml:space="preserve">O NELM tem atuado de forma intensa na assessoria de Startups, </w:t>
      </w:r>
      <w:r w:rsidR="00AD072B">
        <w:rPr>
          <w:sz w:val="24"/>
        </w:rPr>
        <w:t xml:space="preserve">constatando o quanto as </w:t>
      </w:r>
      <w:r w:rsidR="00F87A2A">
        <w:rPr>
          <w:sz w:val="24"/>
        </w:rPr>
        <w:t>inovações</w:t>
      </w:r>
      <w:r w:rsidR="00AD072B">
        <w:rPr>
          <w:sz w:val="24"/>
        </w:rPr>
        <w:t xml:space="preserve"> podem contribuir para uma sociedade mais eficiente e pragmática, em b</w:t>
      </w:r>
      <w:r w:rsidR="00F87A2A">
        <w:rPr>
          <w:sz w:val="24"/>
        </w:rPr>
        <w:t>enefício de toda a coletividade”, explica Rubens Carmo Elias Filho.</w:t>
      </w:r>
    </w:p>
    <w:p w:rsidR="00504EFD" w:rsidRDefault="00504EFD" w:rsidP="002E0FA9">
      <w:pPr>
        <w:jc w:val="both"/>
        <w:rPr>
          <w:sz w:val="24"/>
        </w:rPr>
      </w:pPr>
    </w:p>
    <w:p w:rsidR="002E0FA9" w:rsidRDefault="002E0FA9" w:rsidP="00380AD3">
      <w:pPr>
        <w:jc w:val="both"/>
        <w:rPr>
          <w:sz w:val="24"/>
        </w:rPr>
      </w:pPr>
    </w:p>
    <w:p w:rsidR="00380AD3" w:rsidRPr="00380AD3" w:rsidRDefault="00380AD3">
      <w:pPr>
        <w:rPr>
          <w:b/>
          <w:color w:val="FF0000"/>
          <w:sz w:val="24"/>
        </w:rPr>
      </w:pPr>
    </w:p>
    <w:sectPr w:rsidR="00380AD3" w:rsidRPr="00380A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D3"/>
    <w:rsid w:val="00003ECD"/>
    <w:rsid w:val="002E0EE3"/>
    <w:rsid w:val="002E0FA9"/>
    <w:rsid w:val="00310278"/>
    <w:rsid w:val="00323AF3"/>
    <w:rsid w:val="00380AD3"/>
    <w:rsid w:val="003B7168"/>
    <w:rsid w:val="003D2BEB"/>
    <w:rsid w:val="003F788B"/>
    <w:rsid w:val="004B4AF6"/>
    <w:rsid w:val="00504EFD"/>
    <w:rsid w:val="00642453"/>
    <w:rsid w:val="00672CEB"/>
    <w:rsid w:val="00700CBB"/>
    <w:rsid w:val="00772D64"/>
    <w:rsid w:val="0081149E"/>
    <w:rsid w:val="008412A5"/>
    <w:rsid w:val="008E4BAB"/>
    <w:rsid w:val="009609E0"/>
    <w:rsid w:val="009B3E98"/>
    <w:rsid w:val="009D53E6"/>
    <w:rsid w:val="00A1563C"/>
    <w:rsid w:val="00AA477F"/>
    <w:rsid w:val="00AD072B"/>
    <w:rsid w:val="00B01010"/>
    <w:rsid w:val="00B1016B"/>
    <w:rsid w:val="00B46BC2"/>
    <w:rsid w:val="00BB4243"/>
    <w:rsid w:val="00D15AD8"/>
    <w:rsid w:val="00D17FC9"/>
    <w:rsid w:val="00D32E62"/>
    <w:rsid w:val="00D67F50"/>
    <w:rsid w:val="00DB2E6C"/>
    <w:rsid w:val="00E063B5"/>
    <w:rsid w:val="00E16336"/>
    <w:rsid w:val="00E17125"/>
    <w:rsid w:val="00E76141"/>
    <w:rsid w:val="00EA2E4E"/>
    <w:rsid w:val="00F47326"/>
    <w:rsid w:val="00F87A2A"/>
    <w:rsid w:val="00F94929"/>
    <w:rsid w:val="00F9550B"/>
    <w:rsid w:val="00FC6B93"/>
    <w:rsid w:val="00FC7430"/>
    <w:rsid w:val="00F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1A407-BB4A-434C-85F9-5BF5A7E7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1690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2</cp:revision>
  <dcterms:created xsi:type="dcterms:W3CDTF">2017-06-30T18:52:00Z</dcterms:created>
  <dcterms:modified xsi:type="dcterms:W3CDTF">2017-06-30T18:52:00Z</dcterms:modified>
</cp:coreProperties>
</file>