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82" w:rsidRDefault="00BA0382" w:rsidP="00CF2E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TRIBUTÁRIO</w:t>
      </w:r>
    </w:p>
    <w:p w:rsidR="00BA0382" w:rsidRDefault="00BA0382" w:rsidP="00CF2E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847E0" w:rsidRPr="005847E0" w:rsidRDefault="005847E0" w:rsidP="005847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847E0">
        <w:rPr>
          <w:rFonts w:cstheme="minorHAnsi"/>
          <w:b/>
          <w:sz w:val="24"/>
          <w:szCs w:val="24"/>
        </w:rPr>
        <w:t>Lei altera limite de faturamento do Simples Nacional</w:t>
      </w:r>
    </w:p>
    <w:p w:rsidR="005847E0" w:rsidRPr="005847E0" w:rsidRDefault="005847E0" w:rsidP="005847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847E0">
        <w:rPr>
          <w:rFonts w:cstheme="minorHAnsi"/>
          <w:sz w:val="24"/>
          <w:szCs w:val="24"/>
        </w:rPr>
        <w:t>Aumento, contudo, não contemplará ICMS e ISS</w:t>
      </w:r>
    </w:p>
    <w:p w:rsidR="005847E0" w:rsidRPr="005448BD" w:rsidRDefault="005847E0" w:rsidP="00CF2E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05380" w:rsidRDefault="003661F2" w:rsidP="00CF2E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1F2">
        <w:rPr>
          <w:rFonts w:cstheme="minorHAnsi"/>
          <w:sz w:val="24"/>
          <w:szCs w:val="24"/>
        </w:rPr>
        <w:t>As startups também devem cumprir determinadas obrigações leg</w:t>
      </w:r>
      <w:r>
        <w:rPr>
          <w:rFonts w:cstheme="minorHAnsi"/>
          <w:sz w:val="24"/>
          <w:szCs w:val="24"/>
        </w:rPr>
        <w:t>ais como qualquer outra empresa, como o pagamento de impostos.</w:t>
      </w:r>
      <w:r w:rsidR="00905380" w:rsidRPr="00905380">
        <w:rPr>
          <w:rFonts w:cstheme="minorHAnsi"/>
          <w:sz w:val="24"/>
          <w:szCs w:val="24"/>
        </w:rPr>
        <w:t xml:space="preserve"> </w:t>
      </w:r>
      <w:r w:rsidR="00905380">
        <w:rPr>
          <w:rFonts w:cstheme="minorHAnsi"/>
          <w:sz w:val="24"/>
          <w:szCs w:val="24"/>
        </w:rPr>
        <w:t xml:space="preserve">Esta nova modalidade de negócios pode ser tributada pelo sistema Simples Nacional, que </w:t>
      </w:r>
      <w:r w:rsidR="00905380" w:rsidRPr="00905380">
        <w:rPr>
          <w:rFonts w:cstheme="minorHAnsi"/>
          <w:sz w:val="24"/>
          <w:szCs w:val="24"/>
        </w:rPr>
        <w:t>unifica oito tributos, calculado sobre a receita bruta de acordo com faixas pré-estabelecidas e progressivas.</w:t>
      </w:r>
      <w:r w:rsidR="00A62D74">
        <w:rPr>
          <w:rFonts w:cstheme="minorHAnsi"/>
          <w:sz w:val="24"/>
          <w:szCs w:val="24"/>
        </w:rPr>
        <w:t xml:space="preserve"> </w:t>
      </w:r>
      <w:r w:rsidR="00F73234">
        <w:rPr>
          <w:rFonts w:cstheme="minorHAnsi"/>
          <w:sz w:val="24"/>
          <w:szCs w:val="24"/>
        </w:rPr>
        <w:t>No</w:t>
      </w:r>
      <w:r w:rsidR="00A62D74">
        <w:rPr>
          <w:rFonts w:cstheme="minorHAnsi"/>
          <w:sz w:val="24"/>
          <w:szCs w:val="24"/>
        </w:rPr>
        <w:t xml:space="preserve"> entanto, </w:t>
      </w:r>
      <w:r w:rsidR="00F73234">
        <w:rPr>
          <w:rFonts w:cstheme="minorHAnsi"/>
          <w:sz w:val="24"/>
          <w:szCs w:val="24"/>
        </w:rPr>
        <w:t>a Lei 155 trouxe algumas mudanças n</w:t>
      </w:r>
      <w:r w:rsidR="00A62D74">
        <w:rPr>
          <w:rFonts w:cstheme="minorHAnsi"/>
          <w:sz w:val="24"/>
          <w:szCs w:val="24"/>
        </w:rPr>
        <w:t>o sistema de tributos para as startups.</w:t>
      </w:r>
    </w:p>
    <w:p w:rsidR="00905380" w:rsidRDefault="00905380" w:rsidP="00CF2E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2BCE" w:rsidRPr="00085909" w:rsidRDefault="00F73234" w:rsidP="00EA2BC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  <w:r w:rsidRPr="00085909">
        <w:rPr>
          <w:rFonts w:asciiTheme="minorHAnsi" w:eastAsiaTheme="minorHAnsi" w:hAnsiTheme="minorHAnsi" w:cstheme="minorHAnsi"/>
          <w:lang w:eastAsia="en-US"/>
        </w:rPr>
        <w:t>A primeira alteração foi em relação ao limite de faturamento para microempresas (ME) e empresas de pequeno porte (EPP)</w:t>
      </w:r>
      <w:r w:rsidR="00307803" w:rsidRPr="00085909">
        <w:rPr>
          <w:rFonts w:asciiTheme="minorHAnsi" w:eastAsiaTheme="minorHAnsi" w:hAnsiTheme="minorHAnsi" w:cstheme="minorHAnsi"/>
          <w:lang w:eastAsia="en-US"/>
        </w:rPr>
        <w:t xml:space="preserve"> – descritos n</w:t>
      </w:r>
      <w:r w:rsidRPr="00085909">
        <w:rPr>
          <w:rFonts w:asciiTheme="minorHAnsi" w:eastAsiaTheme="minorHAnsi" w:hAnsiTheme="minorHAnsi" w:cstheme="minorHAnsi"/>
          <w:lang w:eastAsia="en-US"/>
        </w:rPr>
        <w:t>o quadro</w:t>
      </w:r>
      <w:r w:rsidR="005448BD" w:rsidRPr="00085909">
        <w:rPr>
          <w:rFonts w:asciiTheme="minorHAnsi" w:eastAsiaTheme="minorHAnsi" w:hAnsiTheme="minorHAnsi" w:cstheme="minorHAnsi"/>
          <w:lang w:eastAsia="en-US"/>
        </w:rPr>
        <w:t xml:space="preserve"> ao lado</w:t>
      </w:r>
      <w:r w:rsidRPr="00085909">
        <w:rPr>
          <w:rFonts w:asciiTheme="minorHAnsi" w:eastAsiaTheme="minorHAnsi" w:hAnsiTheme="minorHAnsi" w:cstheme="minorHAnsi"/>
          <w:lang w:eastAsia="en-US"/>
        </w:rPr>
        <w:t>.</w:t>
      </w:r>
      <w:r w:rsidR="00EA2BCE" w:rsidRPr="000859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EA2BCE" w:rsidRPr="00B83026">
        <w:rPr>
          <w:rFonts w:asciiTheme="minorHAnsi" w:eastAsiaTheme="minorHAnsi" w:hAnsiTheme="minorHAnsi" w:cstheme="minorHAnsi"/>
          <w:lang w:eastAsia="en-US"/>
        </w:rPr>
        <w:t xml:space="preserve">Um Regime de transição foi </w:t>
      </w:r>
      <w:r w:rsidR="00EA2BCE" w:rsidRPr="00085909">
        <w:rPr>
          <w:rFonts w:asciiTheme="minorHAnsi" w:eastAsiaTheme="minorHAnsi" w:hAnsiTheme="minorHAnsi" w:cstheme="minorHAnsi"/>
          <w:lang w:eastAsia="en-US"/>
        </w:rPr>
        <w:t xml:space="preserve">estabelecido para as startups. Para aquelas que optarem pelo Simples Nacional em 31/12/2017 e auferirem receita bruta total anual entre R$ 3.600.000,01 e R$ 4.800.000,00 continuarão automaticamente incluídas no sistema com efeitos a partir de 1/1/2018. </w:t>
      </w:r>
    </w:p>
    <w:p w:rsidR="00EA2BCE" w:rsidRPr="00085909" w:rsidRDefault="00EA2BCE" w:rsidP="00F73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73234" w:rsidRPr="00085909" w:rsidRDefault="00EA2BCE" w:rsidP="00F73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5909">
        <w:rPr>
          <w:rFonts w:cstheme="minorHAnsi"/>
          <w:sz w:val="24"/>
          <w:szCs w:val="24"/>
        </w:rPr>
        <w:t xml:space="preserve">ICMS e ISS não serão contemplados no recolhimento do Simples Nacional - </w:t>
      </w:r>
      <w:r w:rsidR="00F73234" w:rsidRPr="00085909">
        <w:rPr>
          <w:rFonts w:cstheme="minorHAnsi"/>
          <w:sz w:val="24"/>
          <w:szCs w:val="24"/>
        </w:rPr>
        <w:t xml:space="preserve"> “Com a nova lei, </w:t>
      </w:r>
      <w:r w:rsidR="001B24DE" w:rsidRPr="00085909">
        <w:rPr>
          <w:rFonts w:cstheme="minorHAnsi"/>
          <w:sz w:val="24"/>
          <w:szCs w:val="24"/>
        </w:rPr>
        <w:t xml:space="preserve">embora o limite de faturamento tenha aumentado, </w:t>
      </w:r>
      <w:r w:rsidR="00F73234" w:rsidRPr="00085909">
        <w:rPr>
          <w:rFonts w:cstheme="minorHAnsi"/>
          <w:sz w:val="24"/>
          <w:szCs w:val="24"/>
        </w:rPr>
        <w:t>a partir de R$ 3,6 milhões de faturamento, o ICMS e o ISS não estão contemplados no recolhimento do Simples Nacional. Esses impostos deverão ser pagos de acordo com as regras normais, ou seja, apurados e pagos em guia própria”, explica o especialista em Direito Tributário, Leandro Scalquette.</w:t>
      </w:r>
    </w:p>
    <w:p w:rsidR="00B83026" w:rsidRPr="00085909" w:rsidRDefault="00B83026" w:rsidP="00F73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48C0" w:rsidRDefault="00AC48C0" w:rsidP="00F732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5909">
        <w:rPr>
          <w:rFonts w:cstheme="minorHAnsi"/>
          <w:sz w:val="24"/>
          <w:szCs w:val="24"/>
        </w:rPr>
        <w:t>Em relação as tabelas e faixas de pagamento, antes da Lei eram estabelecidas seis tabelas e vinte faixas, agora são somente cinco tabelas e apenas seis faixas. O parcelamento de débitos</w:t>
      </w:r>
      <w:r w:rsidR="00307803" w:rsidRPr="00085909">
        <w:rPr>
          <w:rFonts w:cstheme="minorHAnsi"/>
          <w:sz w:val="24"/>
          <w:szCs w:val="24"/>
        </w:rPr>
        <w:t xml:space="preserve"> vencidos também foi alterado para </w:t>
      </w:r>
      <w:r w:rsidRPr="00085909">
        <w:rPr>
          <w:rFonts w:cstheme="minorHAnsi"/>
          <w:sz w:val="24"/>
          <w:szCs w:val="24"/>
        </w:rPr>
        <w:t xml:space="preserve">até maio de 2017 </w:t>
      </w:r>
      <w:r w:rsidR="00307803" w:rsidRPr="00085909">
        <w:rPr>
          <w:rFonts w:cstheme="minorHAnsi"/>
          <w:sz w:val="24"/>
          <w:szCs w:val="24"/>
        </w:rPr>
        <w:t xml:space="preserve">e </w:t>
      </w:r>
      <w:r w:rsidRPr="00085909">
        <w:rPr>
          <w:rFonts w:cstheme="minorHAnsi"/>
          <w:sz w:val="24"/>
          <w:szCs w:val="24"/>
        </w:rPr>
        <w:t xml:space="preserve">poderão ser </w:t>
      </w:r>
      <w:r w:rsidRPr="00AC48C0">
        <w:rPr>
          <w:rFonts w:cstheme="minorHAnsi"/>
          <w:sz w:val="24"/>
          <w:szCs w:val="24"/>
        </w:rPr>
        <w:t>parcelados em até 120 meses,</w:t>
      </w:r>
      <w:r>
        <w:rPr>
          <w:rFonts w:cstheme="minorHAnsi"/>
          <w:sz w:val="24"/>
          <w:szCs w:val="24"/>
        </w:rPr>
        <w:t xml:space="preserve"> mas cada </w:t>
      </w:r>
      <w:r w:rsidRPr="00AC48C0">
        <w:rPr>
          <w:rFonts w:cstheme="minorHAnsi"/>
          <w:sz w:val="24"/>
          <w:szCs w:val="24"/>
        </w:rPr>
        <w:t>prestação n</w:t>
      </w:r>
      <w:r>
        <w:rPr>
          <w:rFonts w:cstheme="minorHAnsi"/>
          <w:sz w:val="24"/>
          <w:szCs w:val="24"/>
        </w:rPr>
        <w:t xml:space="preserve">ão poderá ser inferior a R$ 300,00 reais.  </w:t>
      </w:r>
    </w:p>
    <w:p w:rsidR="00F73234" w:rsidRDefault="00F73234" w:rsidP="00F73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48C0" w:rsidRDefault="00AC48C0" w:rsidP="00AC4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restrições para as empresas participarem no Simples Nacional continuam as mesmas, como o sócio do negócio não </w:t>
      </w:r>
      <w:r w:rsidR="00B83026">
        <w:rPr>
          <w:rFonts w:cstheme="minorHAnsi"/>
          <w:sz w:val="24"/>
          <w:szCs w:val="24"/>
        </w:rPr>
        <w:t>poder ser</w:t>
      </w:r>
      <w:r>
        <w:rPr>
          <w:rFonts w:cstheme="minorHAnsi"/>
          <w:sz w:val="24"/>
          <w:szCs w:val="24"/>
        </w:rPr>
        <w:t xml:space="preserve"> uma pessoa jurídica e não ter </w:t>
      </w:r>
      <w:r w:rsidRPr="00905380">
        <w:rPr>
          <w:rFonts w:cstheme="minorHAnsi"/>
          <w:sz w:val="24"/>
          <w:szCs w:val="24"/>
        </w:rPr>
        <w:t>participação no capital de outra empresa</w:t>
      </w:r>
      <w:r>
        <w:rPr>
          <w:rFonts w:cstheme="minorHAnsi"/>
          <w:sz w:val="24"/>
          <w:szCs w:val="24"/>
        </w:rPr>
        <w:t>. “A</w:t>
      </w:r>
      <w:r w:rsidRPr="00905380">
        <w:rPr>
          <w:rFonts w:cstheme="minorHAnsi"/>
          <w:sz w:val="24"/>
          <w:szCs w:val="24"/>
        </w:rPr>
        <w:t xml:space="preserve"> legislação </w:t>
      </w:r>
      <w:r>
        <w:rPr>
          <w:rFonts w:cstheme="minorHAnsi"/>
          <w:sz w:val="24"/>
          <w:szCs w:val="24"/>
        </w:rPr>
        <w:t xml:space="preserve">continua </w:t>
      </w:r>
      <w:r w:rsidRPr="00905380">
        <w:rPr>
          <w:rFonts w:cstheme="minorHAnsi"/>
          <w:sz w:val="24"/>
          <w:szCs w:val="24"/>
        </w:rPr>
        <w:t>veda</w:t>
      </w:r>
      <w:r>
        <w:rPr>
          <w:rFonts w:cstheme="minorHAnsi"/>
          <w:sz w:val="24"/>
          <w:szCs w:val="24"/>
        </w:rPr>
        <w:t>ndo</w:t>
      </w:r>
      <w:r w:rsidRPr="00905380">
        <w:rPr>
          <w:rFonts w:cstheme="minorHAnsi"/>
          <w:sz w:val="24"/>
          <w:szCs w:val="24"/>
        </w:rPr>
        <w:t xml:space="preserve"> algumas atividades para efeito de adesão ao Simples</w:t>
      </w:r>
      <w:r>
        <w:rPr>
          <w:rFonts w:cstheme="minorHAnsi"/>
          <w:sz w:val="24"/>
          <w:szCs w:val="24"/>
        </w:rPr>
        <w:t>, como</w:t>
      </w:r>
      <w:r w:rsidRPr="00905380">
        <w:rPr>
          <w:rFonts w:cstheme="minorHAnsi"/>
          <w:sz w:val="24"/>
          <w:szCs w:val="24"/>
        </w:rPr>
        <w:t xml:space="preserve"> assessoria ou gestão de crédito, transporte intermunicipal e interestadual de passageiros, geração, transmissão, distribuição ou comerciali</w:t>
      </w:r>
      <w:r>
        <w:rPr>
          <w:rFonts w:cstheme="minorHAnsi"/>
          <w:sz w:val="24"/>
          <w:szCs w:val="24"/>
        </w:rPr>
        <w:t xml:space="preserve">zação de energia elétrica, </w:t>
      </w:r>
      <w:proofErr w:type="spellStart"/>
      <w:r>
        <w:rPr>
          <w:rFonts w:cstheme="minorHAnsi"/>
          <w:sz w:val="24"/>
          <w:szCs w:val="24"/>
        </w:rPr>
        <w:t>etc</w:t>
      </w:r>
      <w:proofErr w:type="spellEnd"/>
      <w:r>
        <w:rPr>
          <w:rFonts w:cstheme="minorHAnsi"/>
          <w:sz w:val="24"/>
          <w:szCs w:val="24"/>
        </w:rPr>
        <w:t>”, explica Leandro Scalquette.</w:t>
      </w:r>
    </w:p>
    <w:p w:rsidR="00AC48C0" w:rsidRDefault="00AC48C0" w:rsidP="00F732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F2595" w:rsidRDefault="00B83026" w:rsidP="00CF2E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3026">
        <w:rPr>
          <w:rFonts w:cstheme="minorHAnsi"/>
          <w:sz w:val="24"/>
          <w:szCs w:val="24"/>
        </w:rPr>
        <w:t xml:space="preserve">O advogado </w:t>
      </w:r>
      <w:r w:rsidR="009F2595">
        <w:rPr>
          <w:rFonts w:cstheme="minorHAnsi"/>
          <w:sz w:val="24"/>
          <w:szCs w:val="24"/>
        </w:rPr>
        <w:t xml:space="preserve">alerta os empreendedores de startups sobre a necessidade de se inteirarem das regras relacionadas a estes novo modelo de negócios. “O NELM Advogados criou </w:t>
      </w:r>
      <w:r w:rsidR="006A200E">
        <w:rPr>
          <w:rFonts w:cstheme="minorHAnsi"/>
          <w:sz w:val="24"/>
          <w:szCs w:val="24"/>
        </w:rPr>
        <w:t>o guia</w:t>
      </w:r>
      <w:r w:rsidR="009F2595">
        <w:rPr>
          <w:rFonts w:cstheme="minorHAnsi"/>
          <w:sz w:val="24"/>
          <w:szCs w:val="24"/>
        </w:rPr>
        <w:t xml:space="preserve"> ‘</w:t>
      </w:r>
      <w:r w:rsidR="009F2595" w:rsidRPr="009F2595">
        <w:rPr>
          <w:rFonts w:cstheme="minorHAnsi"/>
          <w:sz w:val="24"/>
          <w:szCs w:val="24"/>
        </w:rPr>
        <w:t>Empreendendo Direito: Aspectos Legais das Startups</w:t>
      </w:r>
      <w:r w:rsidR="009F2595">
        <w:rPr>
          <w:rFonts w:cstheme="minorHAnsi"/>
          <w:sz w:val="24"/>
          <w:szCs w:val="24"/>
        </w:rPr>
        <w:t xml:space="preserve">’ que aborda temas relevantes como </w:t>
      </w:r>
      <w:r w:rsidR="009F2595" w:rsidRPr="009F2595">
        <w:rPr>
          <w:rFonts w:cstheme="minorHAnsi"/>
          <w:sz w:val="24"/>
          <w:szCs w:val="24"/>
        </w:rPr>
        <w:t>aspectos do dia</w:t>
      </w:r>
      <w:r w:rsidR="009F2595">
        <w:rPr>
          <w:rFonts w:cstheme="minorHAnsi"/>
          <w:sz w:val="24"/>
          <w:szCs w:val="24"/>
        </w:rPr>
        <w:t xml:space="preserve"> </w:t>
      </w:r>
      <w:r w:rsidR="009F2595" w:rsidRPr="009F2595">
        <w:rPr>
          <w:rFonts w:cstheme="minorHAnsi"/>
          <w:sz w:val="24"/>
          <w:szCs w:val="24"/>
        </w:rPr>
        <w:t>a</w:t>
      </w:r>
      <w:r w:rsidR="009F2595">
        <w:rPr>
          <w:rFonts w:cstheme="minorHAnsi"/>
          <w:sz w:val="24"/>
          <w:szCs w:val="24"/>
        </w:rPr>
        <w:t xml:space="preserve"> dia</w:t>
      </w:r>
      <w:r w:rsidR="009F2595" w:rsidRPr="009F2595">
        <w:rPr>
          <w:rFonts w:cstheme="minorHAnsi"/>
          <w:sz w:val="24"/>
          <w:szCs w:val="24"/>
        </w:rPr>
        <w:t xml:space="preserve"> nas áreas contratual, trabalhista e tributária, bem como a questão das marcas, patentes e domínio eletrônico</w:t>
      </w:r>
      <w:r w:rsidR="009F2595">
        <w:rPr>
          <w:rFonts w:cstheme="minorHAnsi"/>
          <w:sz w:val="24"/>
          <w:szCs w:val="24"/>
        </w:rPr>
        <w:t>, de forma simples e objetiva”, afirma.</w:t>
      </w:r>
    </w:p>
    <w:p w:rsidR="009F2595" w:rsidRDefault="009F2595" w:rsidP="00CF2E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05380" w:rsidRDefault="006A200E" w:rsidP="00CF2EB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guia</w:t>
      </w:r>
      <w:r w:rsidR="009F2595">
        <w:rPr>
          <w:rFonts w:cstheme="minorHAnsi"/>
          <w:sz w:val="24"/>
          <w:szCs w:val="24"/>
        </w:rPr>
        <w:t xml:space="preserve"> </w:t>
      </w:r>
      <w:r w:rsidR="009F2595" w:rsidRPr="009F2595">
        <w:rPr>
          <w:rFonts w:cstheme="minorHAnsi"/>
          <w:sz w:val="24"/>
          <w:szCs w:val="24"/>
        </w:rPr>
        <w:t xml:space="preserve">está disponível para </w:t>
      </w:r>
      <w:bookmarkStart w:id="0" w:name="_GoBack"/>
      <w:r w:rsidR="009F2595" w:rsidRPr="009F2595">
        <w:rPr>
          <w:rFonts w:cstheme="minorHAnsi"/>
          <w:sz w:val="24"/>
          <w:szCs w:val="24"/>
        </w:rPr>
        <w:t>download</w:t>
      </w:r>
      <w:r w:rsidR="005448BD">
        <w:rPr>
          <w:rFonts w:cstheme="minorHAnsi"/>
          <w:sz w:val="24"/>
          <w:szCs w:val="24"/>
        </w:rPr>
        <w:t xml:space="preserve"> n</w:t>
      </w:r>
      <w:bookmarkEnd w:id="0"/>
      <w:r w:rsidR="005448BD">
        <w:rPr>
          <w:rFonts w:cstheme="minorHAnsi"/>
          <w:sz w:val="24"/>
          <w:szCs w:val="24"/>
        </w:rPr>
        <w:t>o site do NELM</w:t>
      </w:r>
      <w:r w:rsidR="009F2595" w:rsidRPr="009F2595">
        <w:rPr>
          <w:rFonts w:cstheme="minorHAnsi"/>
          <w:sz w:val="24"/>
          <w:szCs w:val="24"/>
        </w:rPr>
        <w:t>,</w:t>
      </w:r>
      <w:r w:rsidR="005448BD">
        <w:rPr>
          <w:rFonts w:cstheme="minorHAnsi"/>
          <w:sz w:val="24"/>
          <w:szCs w:val="24"/>
        </w:rPr>
        <w:t xml:space="preserve"> no qual</w:t>
      </w:r>
      <w:r w:rsidR="009F2595" w:rsidRPr="009F2595">
        <w:rPr>
          <w:rFonts w:cstheme="minorHAnsi"/>
          <w:sz w:val="24"/>
          <w:szCs w:val="24"/>
        </w:rPr>
        <w:t xml:space="preserve"> também é possível participar de um fórum de debates sobre aspectos jurídicos das </w:t>
      </w:r>
      <w:r w:rsidR="005448BD">
        <w:rPr>
          <w:rFonts w:cstheme="minorHAnsi"/>
          <w:sz w:val="24"/>
          <w:szCs w:val="24"/>
        </w:rPr>
        <w:t>s</w:t>
      </w:r>
      <w:r w:rsidR="009F2595" w:rsidRPr="009F2595">
        <w:rPr>
          <w:rFonts w:cstheme="minorHAnsi"/>
          <w:sz w:val="24"/>
          <w:szCs w:val="24"/>
        </w:rPr>
        <w:t>tartups e obter notícias sobre o tema.</w:t>
      </w:r>
      <w:r w:rsidR="00F701B8" w:rsidRPr="00F701B8">
        <w:rPr>
          <w:rFonts w:cstheme="minorHAnsi"/>
          <w:sz w:val="24"/>
          <w:szCs w:val="24"/>
        </w:rPr>
        <w:t xml:space="preserve"> </w:t>
      </w:r>
      <w:r w:rsidR="00F701B8">
        <w:rPr>
          <w:rFonts w:cstheme="minorHAnsi"/>
          <w:sz w:val="24"/>
          <w:szCs w:val="24"/>
        </w:rPr>
        <w:lastRenderedPageBreak/>
        <w:t xml:space="preserve">Este Guia </w:t>
      </w:r>
      <w:r w:rsidR="00F701B8" w:rsidRPr="006A200E">
        <w:rPr>
          <w:rFonts w:cstheme="minorHAnsi"/>
          <w:sz w:val="24"/>
          <w:szCs w:val="24"/>
        </w:rPr>
        <w:t>conta com o apoio institucional da Associação Brasileira das Empresas de Software (ABES)</w:t>
      </w:r>
      <w:r w:rsidR="00F701B8">
        <w:rPr>
          <w:rFonts w:cstheme="minorHAnsi"/>
          <w:sz w:val="24"/>
          <w:szCs w:val="24"/>
        </w:rPr>
        <w:t>”</w:t>
      </w:r>
    </w:p>
    <w:p w:rsidR="006A200E" w:rsidRDefault="006A200E" w:rsidP="00CF2EB0">
      <w:pPr>
        <w:spacing w:after="0" w:line="240" w:lineRule="auto"/>
        <w:jc w:val="both"/>
        <w:rPr>
          <w:rStyle w:val="Hyperlink"/>
        </w:rPr>
      </w:pPr>
    </w:p>
    <w:p w:rsidR="00D01B3B" w:rsidRPr="00B83026" w:rsidRDefault="00D01B3B" w:rsidP="00CF2E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83026">
        <w:rPr>
          <w:rFonts w:cstheme="minorHAnsi"/>
          <w:b/>
          <w:bCs/>
          <w:sz w:val="24"/>
          <w:szCs w:val="24"/>
        </w:rPr>
        <w:t>Novos limites</w:t>
      </w:r>
      <w:r w:rsidR="00CF2EB0" w:rsidRPr="00B83026">
        <w:rPr>
          <w:rFonts w:cstheme="minorHAnsi"/>
          <w:b/>
          <w:bCs/>
          <w:sz w:val="24"/>
          <w:szCs w:val="24"/>
        </w:rPr>
        <w:t xml:space="preserve"> anuais</w:t>
      </w:r>
      <w:r w:rsidRPr="00B83026">
        <w:rPr>
          <w:rFonts w:cstheme="minorHAnsi"/>
          <w:b/>
          <w:bCs/>
          <w:sz w:val="24"/>
          <w:szCs w:val="24"/>
        </w:rPr>
        <w:t xml:space="preserve"> de receita bruta</w:t>
      </w:r>
      <w:r w:rsidR="00B65C15" w:rsidRPr="00B83026">
        <w:rPr>
          <w:rFonts w:cstheme="minorHAnsi"/>
          <w:b/>
          <w:bCs/>
          <w:sz w:val="24"/>
          <w:szCs w:val="24"/>
        </w:rPr>
        <w:t>:</w:t>
      </w:r>
    </w:p>
    <w:p w:rsidR="00A25684" w:rsidRPr="00B83026" w:rsidRDefault="00A25684" w:rsidP="00CF2EB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559"/>
        <w:gridCol w:w="2410"/>
        <w:gridCol w:w="2693"/>
      </w:tblGrid>
      <w:tr w:rsidR="00A75126" w:rsidRPr="00B83026" w:rsidTr="00B83026">
        <w:tc>
          <w:tcPr>
            <w:tcW w:w="1559" w:type="dxa"/>
          </w:tcPr>
          <w:p w:rsidR="00A75126" w:rsidRPr="00B83026" w:rsidRDefault="00A75126" w:rsidP="00CF2E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3026">
              <w:rPr>
                <w:rFonts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410" w:type="dxa"/>
          </w:tcPr>
          <w:p w:rsidR="00A75126" w:rsidRPr="00B83026" w:rsidRDefault="00A75126" w:rsidP="00CF2E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3026">
              <w:rPr>
                <w:rFonts w:cstheme="minorHAnsi"/>
                <w:b/>
                <w:sz w:val="24"/>
                <w:szCs w:val="24"/>
              </w:rPr>
              <w:t>Limite Faturamento</w:t>
            </w:r>
          </w:p>
        </w:tc>
        <w:tc>
          <w:tcPr>
            <w:tcW w:w="2693" w:type="dxa"/>
          </w:tcPr>
          <w:p w:rsidR="00A75126" w:rsidRPr="00B83026" w:rsidRDefault="00A75126" w:rsidP="00CF2E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3026">
              <w:rPr>
                <w:rFonts w:cstheme="minorHAnsi"/>
                <w:b/>
                <w:sz w:val="24"/>
                <w:szCs w:val="24"/>
              </w:rPr>
              <w:t>Vigência</w:t>
            </w:r>
          </w:p>
        </w:tc>
      </w:tr>
      <w:tr w:rsidR="00A75126" w:rsidRPr="00B83026" w:rsidTr="00B83026">
        <w:tc>
          <w:tcPr>
            <w:tcW w:w="1559" w:type="dxa"/>
            <w:vMerge w:val="restart"/>
          </w:tcPr>
          <w:p w:rsidR="00A75126" w:rsidRPr="00B83026" w:rsidRDefault="00A75126" w:rsidP="00CF2E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ME</w:t>
            </w:r>
          </w:p>
        </w:tc>
        <w:tc>
          <w:tcPr>
            <w:tcW w:w="2410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R$ 360 mil</w:t>
            </w:r>
          </w:p>
        </w:tc>
        <w:tc>
          <w:tcPr>
            <w:tcW w:w="2693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Até 31 dez 2017</w:t>
            </w:r>
          </w:p>
        </w:tc>
      </w:tr>
      <w:tr w:rsidR="00A75126" w:rsidRPr="00B83026" w:rsidTr="00B83026">
        <w:tc>
          <w:tcPr>
            <w:tcW w:w="1559" w:type="dxa"/>
            <w:vMerge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R$ 900 mil</w:t>
            </w:r>
          </w:p>
        </w:tc>
        <w:tc>
          <w:tcPr>
            <w:tcW w:w="2693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 xml:space="preserve">A partir de 1º </w:t>
            </w:r>
            <w:proofErr w:type="spellStart"/>
            <w:r w:rsidRPr="00B83026">
              <w:rPr>
                <w:rFonts w:cstheme="minorHAnsi"/>
                <w:sz w:val="24"/>
                <w:szCs w:val="24"/>
              </w:rPr>
              <w:t>jan</w:t>
            </w:r>
            <w:proofErr w:type="spellEnd"/>
            <w:r w:rsidRPr="00B83026">
              <w:rPr>
                <w:rFonts w:cstheme="minorHAnsi"/>
                <w:sz w:val="24"/>
                <w:szCs w:val="24"/>
              </w:rPr>
              <w:t xml:space="preserve"> 2018*</w:t>
            </w:r>
          </w:p>
        </w:tc>
      </w:tr>
      <w:tr w:rsidR="00A75126" w:rsidRPr="00B83026" w:rsidTr="00B83026">
        <w:tc>
          <w:tcPr>
            <w:tcW w:w="1559" w:type="dxa"/>
            <w:vMerge w:val="restart"/>
          </w:tcPr>
          <w:p w:rsidR="00A75126" w:rsidRPr="00B83026" w:rsidRDefault="00A75126" w:rsidP="00CF2E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EPP</w:t>
            </w:r>
          </w:p>
        </w:tc>
        <w:tc>
          <w:tcPr>
            <w:tcW w:w="2410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R$ 3,6 milhões</w:t>
            </w:r>
          </w:p>
        </w:tc>
        <w:tc>
          <w:tcPr>
            <w:tcW w:w="2693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Até 31 dez 2017</w:t>
            </w:r>
          </w:p>
        </w:tc>
      </w:tr>
      <w:tr w:rsidR="00A75126" w:rsidRPr="00B83026" w:rsidTr="00B83026">
        <w:tc>
          <w:tcPr>
            <w:tcW w:w="1559" w:type="dxa"/>
            <w:vMerge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>R$ 4,8 milhões</w:t>
            </w:r>
          </w:p>
        </w:tc>
        <w:tc>
          <w:tcPr>
            <w:tcW w:w="2693" w:type="dxa"/>
          </w:tcPr>
          <w:p w:rsidR="00A75126" w:rsidRPr="00B83026" w:rsidRDefault="00A75126" w:rsidP="00CF2EB0">
            <w:pPr>
              <w:jc w:val="both"/>
              <w:rPr>
                <w:rFonts w:cstheme="minorHAnsi"/>
                <w:sz w:val="24"/>
                <w:szCs w:val="24"/>
              </w:rPr>
            </w:pPr>
            <w:r w:rsidRPr="00B83026">
              <w:rPr>
                <w:rFonts w:cstheme="minorHAnsi"/>
                <w:sz w:val="24"/>
                <w:szCs w:val="24"/>
              </w:rPr>
              <w:t xml:space="preserve">A partir de 1º </w:t>
            </w:r>
            <w:proofErr w:type="spellStart"/>
            <w:r w:rsidRPr="00B83026">
              <w:rPr>
                <w:rFonts w:cstheme="minorHAnsi"/>
                <w:sz w:val="24"/>
                <w:szCs w:val="24"/>
              </w:rPr>
              <w:t>jan</w:t>
            </w:r>
            <w:proofErr w:type="spellEnd"/>
            <w:r w:rsidRPr="00B83026">
              <w:rPr>
                <w:rFonts w:cstheme="minorHAnsi"/>
                <w:sz w:val="24"/>
                <w:szCs w:val="24"/>
              </w:rPr>
              <w:t xml:space="preserve"> 2018*</w:t>
            </w:r>
          </w:p>
        </w:tc>
      </w:tr>
    </w:tbl>
    <w:p w:rsidR="00B83026" w:rsidRDefault="00B83026" w:rsidP="00B830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</w:p>
    <w:p w:rsidR="00F701B8" w:rsidRDefault="00F701B8" w:rsidP="00F701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1B8">
        <w:rPr>
          <w:rFonts w:cstheme="minorHAnsi"/>
          <w:sz w:val="24"/>
          <w:szCs w:val="24"/>
          <w:highlight w:val="yellow"/>
        </w:rPr>
        <w:t>INSERIR FOTO DO GUIA</w:t>
      </w:r>
    </w:p>
    <w:p w:rsidR="00F701B8" w:rsidRPr="00F701B8" w:rsidRDefault="00F701B8" w:rsidP="00F701B8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F701B8">
        <w:rPr>
          <w:rFonts w:cstheme="minorHAnsi"/>
          <w:sz w:val="24"/>
          <w:szCs w:val="24"/>
          <w:highlight w:val="yellow"/>
        </w:rPr>
        <w:t xml:space="preserve">Com </w:t>
      </w:r>
      <w:r>
        <w:rPr>
          <w:rFonts w:cstheme="minorHAnsi"/>
          <w:sz w:val="24"/>
          <w:szCs w:val="24"/>
          <w:highlight w:val="yellow"/>
        </w:rPr>
        <w:t xml:space="preserve">o </w:t>
      </w:r>
      <w:proofErr w:type="gramStart"/>
      <w:r>
        <w:rPr>
          <w:rFonts w:cstheme="minorHAnsi"/>
          <w:sz w:val="24"/>
          <w:szCs w:val="24"/>
          <w:highlight w:val="yellow"/>
        </w:rPr>
        <w:t>link</w:t>
      </w:r>
      <w:r w:rsidRPr="00F701B8">
        <w:rPr>
          <w:rFonts w:cstheme="minorHAnsi"/>
          <w:sz w:val="24"/>
          <w:szCs w:val="24"/>
          <w:highlight w:val="yellow"/>
        </w:rPr>
        <w:t xml:space="preserve"> </w:t>
      </w:r>
      <w:r w:rsidRPr="00F701B8">
        <w:rPr>
          <w:rFonts w:cstheme="minorHAnsi"/>
          <w:sz w:val="24"/>
          <w:szCs w:val="24"/>
          <w:highlight w:val="yellow"/>
        </w:rPr>
        <w:t>:</w:t>
      </w:r>
      <w:proofErr w:type="gramEnd"/>
      <w:r w:rsidRPr="00F701B8">
        <w:rPr>
          <w:rFonts w:cstheme="minorHAnsi"/>
          <w:sz w:val="24"/>
          <w:szCs w:val="24"/>
          <w:highlight w:val="yellow"/>
        </w:rPr>
        <w:t xml:space="preserve"> </w:t>
      </w:r>
      <w:hyperlink r:id="rId6" w:history="1">
        <w:r w:rsidRPr="00BB2542">
          <w:rPr>
            <w:rStyle w:val="Hyperlink"/>
          </w:rPr>
          <w:t>www.startups.nelmadvogados.com</w:t>
        </w:r>
      </w:hyperlink>
    </w:p>
    <w:p w:rsidR="00B83026" w:rsidRDefault="00B83026" w:rsidP="009F3083">
      <w:pPr>
        <w:pStyle w:val="NormalWeb"/>
        <w:jc w:val="both"/>
        <w:rPr>
          <w:rFonts w:ascii="Garamond" w:hAnsi="Garamond" w:cs="Arial"/>
        </w:rPr>
      </w:pPr>
    </w:p>
    <w:p w:rsidR="00B83026" w:rsidRPr="00B83026" w:rsidRDefault="00B83026" w:rsidP="00B83026">
      <w:pPr>
        <w:rPr>
          <w:lang w:eastAsia="pt-BR"/>
        </w:rPr>
      </w:pPr>
    </w:p>
    <w:sectPr w:rsidR="00B83026" w:rsidRPr="00B83026" w:rsidSect="004E7B7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1321"/>
    <w:multiLevelType w:val="hybridMultilevel"/>
    <w:tmpl w:val="0ECAA5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34E1"/>
    <w:multiLevelType w:val="hybridMultilevel"/>
    <w:tmpl w:val="56C64576"/>
    <w:lvl w:ilvl="0" w:tplc="66100E7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hint="default"/>
        <w:b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97221"/>
    <w:multiLevelType w:val="hybridMultilevel"/>
    <w:tmpl w:val="3F18F7AC"/>
    <w:lvl w:ilvl="0" w:tplc="0674E024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B5797"/>
    <w:multiLevelType w:val="multilevel"/>
    <w:tmpl w:val="C75805C4"/>
    <w:lvl w:ilvl="0">
      <w:start w:val="1"/>
      <w:numFmt w:val="decimal"/>
      <w:lvlText w:val="%1."/>
      <w:lvlJc w:val="left"/>
      <w:pPr>
        <w:ind w:left="390" w:hanging="390"/>
      </w:pPr>
      <w:rPr>
        <w:rFonts w:ascii="Garamond" w:hAnsi="Garamond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cs="Times New Roman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3D33F73"/>
    <w:multiLevelType w:val="hybridMultilevel"/>
    <w:tmpl w:val="F0929290"/>
    <w:lvl w:ilvl="0" w:tplc="B65A1264">
      <w:start w:val="28"/>
      <w:numFmt w:val="bullet"/>
      <w:lvlText w:val=""/>
      <w:lvlJc w:val="left"/>
      <w:pPr>
        <w:ind w:left="1788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50A33360"/>
    <w:multiLevelType w:val="hybridMultilevel"/>
    <w:tmpl w:val="3682AC56"/>
    <w:lvl w:ilvl="0" w:tplc="C032E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8F"/>
    <w:rsid w:val="000044C2"/>
    <w:rsid w:val="00085909"/>
    <w:rsid w:val="00163382"/>
    <w:rsid w:val="001B0E51"/>
    <w:rsid w:val="001B24DE"/>
    <w:rsid w:val="00287364"/>
    <w:rsid w:val="00307803"/>
    <w:rsid w:val="003661F2"/>
    <w:rsid w:val="003B6EB2"/>
    <w:rsid w:val="0045654C"/>
    <w:rsid w:val="004D55DC"/>
    <w:rsid w:val="004F478F"/>
    <w:rsid w:val="004F5B30"/>
    <w:rsid w:val="005162CE"/>
    <w:rsid w:val="005448BD"/>
    <w:rsid w:val="005847E0"/>
    <w:rsid w:val="00670896"/>
    <w:rsid w:val="00680F54"/>
    <w:rsid w:val="006A200E"/>
    <w:rsid w:val="00727416"/>
    <w:rsid w:val="00905380"/>
    <w:rsid w:val="009F2595"/>
    <w:rsid w:val="009F3083"/>
    <w:rsid w:val="00A25684"/>
    <w:rsid w:val="00A2770D"/>
    <w:rsid w:val="00A62D74"/>
    <w:rsid w:val="00A75126"/>
    <w:rsid w:val="00AB09D4"/>
    <w:rsid w:val="00AC48C0"/>
    <w:rsid w:val="00AE7992"/>
    <w:rsid w:val="00B65C15"/>
    <w:rsid w:val="00B83026"/>
    <w:rsid w:val="00BA0382"/>
    <w:rsid w:val="00BC32BD"/>
    <w:rsid w:val="00BF7884"/>
    <w:rsid w:val="00CF2EB0"/>
    <w:rsid w:val="00D01B3B"/>
    <w:rsid w:val="00EA2BCE"/>
    <w:rsid w:val="00F701B8"/>
    <w:rsid w:val="00F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67936-1170-48BC-95B0-EC98DC04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478F"/>
    <w:pPr>
      <w:ind w:left="720"/>
      <w:contextualSpacing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4F478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12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661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rtups.nelmadvogado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04BE-31AD-4055-BBB4-13A621D8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09</dc:creator>
  <cp:keywords/>
  <dc:description/>
  <cp:lastModifiedBy>Flavia</cp:lastModifiedBy>
  <cp:revision>5</cp:revision>
  <dcterms:created xsi:type="dcterms:W3CDTF">2017-01-09T18:14:00Z</dcterms:created>
  <dcterms:modified xsi:type="dcterms:W3CDTF">2017-01-16T14:33:00Z</dcterms:modified>
</cp:coreProperties>
</file>