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2D" w:rsidRDefault="0047652D" w:rsidP="00B17C9E">
      <w:pPr>
        <w:jc w:val="both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>IMOBILIÁRIO</w:t>
      </w:r>
    </w:p>
    <w:p w:rsidR="0047652D" w:rsidRDefault="0047652D" w:rsidP="00B17C9E">
      <w:pPr>
        <w:jc w:val="both"/>
        <w:rPr>
          <w:rFonts w:asciiTheme="minorHAnsi" w:eastAsiaTheme="minorHAnsi" w:hAnsiTheme="minorHAnsi" w:cstheme="minorHAnsi"/>
          <w:b/>
          <w:lang w:eastAsia="en-US"/>
        </w:rPr>
      </w:pPr>
      <w:bookmarkStart w:id="0" w:name="_GoBack"/>
      <w:bookmarkEnd w:id="0"/>
    </w:p>
    <w:p w:rsidR="00B17C9E" w:rsidRPr="00A34DA0" w:rsidRDefault="00B17C9E" w:rsidP="00B17C9E">
      <w:pPr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A34DA0">
        <w:rPr>
          <w:rFonts w:asciiTheme="minorHAnsi" w:eastAsiaTheme="minorHAnsi" w:hAnsiTheme="minorHAnsi" w:cstheme="minorHAnsi"/>
          <w:b/>
          <w:lang w:eastAsia="en-US"/>
        </w:rPr>
        <w:t>Seguro em Condomínios e Prevenção</w:t>
      </w:r>
    </w:p>
    <w:p w:rsidR="00B17C9E" w:rsidRPr="00B17C9E" w:rsidRDefault="00B17C9E" w:rsidP="00B17C9E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B17C9E" w:rsidRPr="00D90E65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 xml:space="preserve">Em 2016, a mídia noticiou vários incêndios ocorridos na cidade de São Paulo, sendo um dos </w:t>
      </w:r>
      <w:r w:rsidRPr="00D90E65">
        <w:rPr>
          <w:rFonts w:asciiTheme="minorHAnsi" w:hAnsiTheme="minorHAnsi" w:cstheme="minorHAnsi"/>
        </w:rPr>
        <w:t>mais recentes e expressivos aquele que atingiu um shopping popular no Centro da Capital</w:t>
      </w:r>
      <w:r w:rsidR="00BD6042" w:rsidRPr="00D90E65">
        <w:rPr>
          <w:rFonts w:asciiTheme="minorHAnsi" w:hAnsiTheme="minorHAnsi" w:cstheme="minorHAnsi"/>
        </w:rPr>
        <w:t>,</w:t>
      </w:r>
      <w:r w:rsidRPr="00D90E65">
        <w:rPr>
          <w:rFonts w:asciiTheme="minorHAnsi" w:hAnsiTheme="minorHAnsi" w:cstheme="minorHAnsi"/>
        </w:rPr>
        <w:t xml:space="preserve"> no final de novembro.</w:t>
      </w:r>
    </w:p>
    <w:p w:rsidR="00B17C9E" w:rsidRPr="00D90E65" w:rsidRDefault="00B17C9E" w:rsidP="00B17C9E">
      <w:pPr>
        <w:jc w:val="both"/>
        <w:rPr>
          <w:rFonts w:asciiTheme="minorHAnsi" w:hAnsiTheme="minorHAnsi" w:cstheme="minorHAnsi"/>
        </w:rPr>
      </w:pPr>
    </w:p>
    <w:p w:rsidR="00BD6042" w:rsidRPr="00D90E65" w:rsidRDefault="00B17C9E" w:rsidP="00B17C9E">
      <w:pPr>
        <w:jc w:val="both"/>
        <w:rPr>
          <w:rFonts w:asciiTheme="minorHAnsi" w:hAnsiTheme="minorHAnsi" w:cstheme="minorHAnsi"/>
        </w:rPr>
      </w:pPr>
      <w:r w:rsidRPr="00D90E65">
        <w:rPr>
          <w:rFonts w:asciiTheme="minorHAnsi" w:hAnsiTheme="minorHAnsi" w:cstheme="minorHAnsi"/>
        </w:rPr>
        <w:t>Infelizmente, essas notícias são recorrentes no cotidiano de grandes metrópoles. Ano após ano, deparamos com essas tragédias que causam lastimáveis perdas de vidas e de bens.</w:t>
      </w:r>
      <w:r w:rsidR="00BD6042" w:rsidRPr="00D90E65">
        <w:rPr>
          <w:rFonts w:asciiTheme="minorHAnsi" w:hAnsiTheme="minorHAnsi" w:cstheme="minorHAnsi"/>
        </w:rPr>
        <w:t xml:space="preserve"> Entretanto, t</w:t>
      </w:r>
      <w:r w:rsidRPr="00D90E65">
        <w:rPr>
          <w:rFonts w:asciiTheme="minorHAnsi" w:hAnsiTheme="minorHAnsi" w:cstheme="minorHAnsi"/>
        </w:rPr>
        <w:t>ragédias como essas podem ser evitadas ou, dependendo do caso, minimizados os nocivos impactos.</w:t>
      </w:r>
      <w:r w:rsidR="00764E74" w:rsidRPr="00D90E65">
        <w:rPr>
          <w:rFonts w:asciiTheme="minorHAnsi" w:hAnsiTheme="minorHAnsi" w:cstheme="minorHAnsi"/>
        </w:rPr>
        <w:t xml:space="preserve"> </w:t>
      </w:r>
    </w:p>
    <w:p w:rsidR="00BD6042" w:rsidRDefault="00BD6042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>Aliás, no que tange especificamente aos Condomínios Edilícios, a lei, já há muito tempo, prevê a obrigatoriedade de contratação de seguro da edificação, cujo prêmio do seguro é classificado como despesa ordinária rateada entre os condôminos. Trata-se de comando disciplinado na lei 4591 de 1964, que dispõe sobre condomínio em edificações e as incorporações imobiliárias.</w:t>
      </w: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 xml:space="preserve">Essa antiga lei, em seu artigo 13, parágrafo único, disciplina, inclusive, </w:t>
      </w:r>
      <w:r w:rsidRPr="00B17C9E">
        <w:rPr>
          <w:rFonts w:asciiTheme="minorHAnsi" w:hAnsiTheme="minorHAnsi" w:cstheme="minorHAnsi"/>
          <w:i/>
        </w:rPr>
        <w:t xml:space="preserve">multa mensal equivalente a 1/12 do </w:t>
      </w:r>
      <w:proofErr w:type="spellStart"/>
      <w:r w:rsidRPr="00B17C9E">
        <w:rPr>
          <w:rFonts w:asciiTheme="minorHAnsi" w:hAnsiTheme="minorHAnsi" w:cstheme="minorHAnsi"/>
          <w:i/>
        </w:rPr>
        <w:t>impôsto</w:t>
      </w:r>
      <w:proofErr w:type="spellEnd"/>
      <w:r w:rsidRPr="00B17C9E">
        <w:rPr>
          <w:rFonts w:asciiTheme="minorHAnsi" w:hAnsiTheme="minorHAnsi" w:cstheme="minorHAnsi"/>
          <w:i/>
        </w:rPr>
        <w:t xml:space="preserve"> predial, cobrável executivamente pela Municipalidade</w:t>
      </w:r>
      <w:r w:rsidRPr="00B17C9E">
        <w:rPr>
          <w:rFonts w:asciiTheme="minorHAnsi" w:hAnsiTheme="minorHAnsi" w:cstheme="minorHAnsi"/>
        </w:rPr>
        <w:t>. Em relação a multa, porém, há alguns questionamentos sobre a competência do município para exigi-la. De qualquer forma, pela notória dificuldade na fiscalização pelo poder público, a sanção passou a ser letra morta, embora vigente a lei.</w:t>
      </w: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>Em legislação mais recente, o Código Civil de 2002, impõe ao síndico o dever de realizar o seguro da edificação, contudo, diferentemente da lei 4.591/64, é omisso em relação à multa.</w:t>
      </w: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>Entretanto, o que se observa nas duas leis é a preocupação do legislador com os sinistros que podem ocorrer nos Condomínios, por exemplo – e talvez o mais danoso –, o incêndio.</w:t>
      </w: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>Vale ressaltar que, diferentemente dos condomínios, para outros imóveis, como uma casa, a lei não exige a contratação de seguro, embora também importante ao proprietário pelos mesmos motivos expostos.</w:t>
      </w: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D6042" w:rsidRPr="00B17C9E" w:rsidRDefault="00B17C9E" w:rsidP="00BD6042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 xml:space="preserve">Entendemos que esta imposição legal aos condomínios é salutar, por duas principais razões. A primeira se refere ao fato de que as seguradoras, ao receberem a solicitação de seguro, exigem que o condomínio segurado esteja com os documentos em dia, como o Auto de Vistoria de Corpo de Bombeiros (AVCB). </w:t>
      </w:r>
      <w:r w:rsidR="00BD6042" w:rsidRPr="00B17C9E">
        <w:rPr>
          <w:rFonts w:asciiTheme="minorHAnsi" w:hAnsiTheme="minorHAnsi" w:cstheme="minorHAnsi"/>
        </w:rPr>
        <w:t>Também, o prêmio do seguro fica mais barato quando o condomínio conta com boas condições de segurança.</w:t>
      </w: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 xml:space="preserve">Além disso, o segurado cuida mais da manutenção do imóvel, pois sabe que se não o fizer, a seguradora pode se recusar a pagar a indenização, conforme exigências </w:t>
      </w:r>
      <w:r w:rsidRPr="00B17C9E">
        <w:rPr>
          <w:rFonts w:asciiTheme="minorHAnsi" w:hAnsiTheme="minorHAnsi" w:cstheme="minorHAnsi"/>
        </w:rPr>
        <w:lastRenderedPageBreak/>
        <w:t>constantes na apólice. É o caso da falta de renovação do AVCB no curso do contrato de seguro, por exemplo.</w:t>
      </w: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 xml:space="preserve">Todos esses requisitos exigidos pela seguradora podem auxiliar na prevenção de incêndios, conscientizando os síndicos e condôminos da importância de um plano contra desastres, estimulando-os a proceder com a manutenção e conservação do imóvel para não aumentar o risco que poderia levar ao não pagamento da indenização. </w:t>
      </w: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>A segunda razão da importância do seguro é justamente a possibilidade de minimizar os prejuízos sofridos em caso de sinistro, indenizando os segurados para seguirem adiante com seus comércios, moradias etc.</w:t>
      </w: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>É importante salientar que o proprietário é responsável pelos danos causados a terceiros, como dono da coisa. Exemplificando, em caso de danos que se estendam ao imóvel vizinho, o proprietário ou condomínio ficaria responsável por indenizar, aumentando ainda mais o prejuízo sofrido.</w:t>
      </w: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>Infelizmente, em boa parte dos incêndios, os condomínios e proprietários não possuem o seguro, perdendo todos os bens que, com muito custo, juntaram durante anos.</w:t>
      </w: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</w:p>
    <w:p w:rsidR="00B17C9E" w:rsidRPr="00B17C9E" w:rsidRDefault="00B17C9E" w:rsidP="00B17C9E">
      <w:pPr>
        <w:jc w:val="both"/>
        <w:rPr>
          <w:rFonts w:asciiTheme="minorHAnsi" w:hAnsiTheme="minorHAnsi" w:cstheme="minorHAnsi"/>
        </w:rPr>
      </w:pPr>
      <w:r w:rsidRPr="00B17C9E">
        <w:rPr>
          <w:rFonts w:asciiTheme="minorHAnsi" w:hAnsiTheme="minorHAnsi" w:cstheme="minorHAnsi"/>
        </w:rPr>
        <w:t xml:space="preserve">Assim, o seguro em edificações fomenta a prevenção e minimiza os efeitos nocivos, remediando algumas situações, por exemplo, tornando possível a reconstrução de um estabelecimento comercial anteriormente incendiado. </w:t>
      </w:r>
    </w:p>
    <w:p w:rsidR="00E94C4F" w:rsidRDefault="0047652D">
      <w:pPr>
        <w:rPr>
          <w:rFonts w:asciiTheme="minorHAnsi" w:hAnsiTheme="minorHAnsi" w:cstheme="minorHAnsi"/>
        </w:rPr>
      </w:pPr>
    </w:p>
    <w:p w:rsidR="00A34DA0" w:rsidRDefault="00764E74" w:rsidP="00764E74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Danilo d</w:t>
      </w:r>
      <w:r w:rsidRPr="00764E74">
        <w:rPr>
          <w:rFonts w:asciiTheme="minorHAnsi" w:hAnsiTheme="minorHAnsi" w:cstheme="minorHAnsi"/>
        </w:rPr>
        <w:t>e Barros Camargo</w:t>
      </w:r>
      <w:r>
        <w:rPr>
          <w:rFonts w:asciiTheme="minorHAnsi" w:hAnsiTheme="minorHAnsi" w:cstheme="minorHAnsi"/>
        </w:rPr>
        <w:t xml:space="preserve">, </w:t>
      </w:r>
      <w:r w:rsidR="00A34DA0">
        <w:rPr>
          <w:rFonts w:asciiTheme="minorHAnsi" w:hAnsiTheme="minorHAnsi" w:cstheme="minorHAnsi"/>
        </w:rPr>
        <w:t>advogado p</w:t>
      </w:r>
      <w:r w:rsidRPr="00764E74">
        <w:rPr>
          <w:rFonts w:asciiTheme="minorHAnsi" w:hAnsiTheme="minorHAnsi" w:cstheme="minorHAnsi"/>
        </w:rPr>
        <w:t xml:space="preserve">ós-graduado em </w:t>
      </w:r>
    </w:p>
    <w:p w:rsidR="00764E74" w:rsidRPr="00B17C9E" w:rsidRDefault="00764E74" w:rsidP="00764E74">
      <w:pPr>
        <w:jc w:val="right"/>
        <w:rPr>
          <w:rFonts w:asciiTheme="minorHAnsi" w:hAnsiTheme="minorHAnsi" w:cstheme="minorHAnsi"/>
        </w:rPr>
      </w:pPr>
      <w:r w:rsidRPr="00764E74">
        <w:rPr>
          <w:rFonts w:asciiTheme="minorHAnsi" w:hAnsiTheme="minorHAnsi" w:cstheme="minorHAnsi"/>
        </w:rPr>
        <w:t>Direito Contratual</w:t>
      </w:r>
      <w:r>
        <w:rPr>
          <w:rFonts w:asciiTheme="minorHAnsi" w:hAnsiTheme="minorHAnsi" w:cstheme="minorHAnsi"/>
        </w:rPr>
        <w:t xml:space="preserve"> </w:t>
      </w:r>
      <w:r w:rsidR="00A34DA0">
        <w:rPr>
          <w:rFonts w:asciiTheme="minorHAnsi" w:hAnsiTheme="minorHAnsi" w:cstheme="minorHAnsi"/>
        </w:rPr>
        <w:t>pela PUC – SP.</w:t>
      </w:r>
    </w:p>
    <w:sectPr w:rsidR="00764E74" w:rsidRPr="00B17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E"/>
    <w:rsid w:val="00003ECD"/>
    <w:rsid w:val="002E0EE3"/>
    <w:rsid w:val="00310278"/>
    <w:rsid w:val="00323AF3"/>
    <w:rsid w:val="003B7168"/>
    <w:rsid w:val="003D2BEB"/>
    <w:rsid w:val="0047652D"/>
    <w:rsid w:val="004B4AF6"/>
    <w:rsid w:val="00642453"/>
    <w:rsid w:val="00672CEB"/>
    <w:rsid w:val="00764E74"/>
    <w:rsid w:val="00772D64"/>
    <w:rsid w:val="0081149E"/>
    <w:rsid w:val="008412A5"/>
    <w:rsid w:val="009609E0"/>
    <w:rsid w:val="00A1563C"/>
    <w:rsid w:val="00A34DA0"/>
    <w:rsid w:val="00AA477F"/>
    <w:rsid w:val="00B01010"/>
    <w:rsid w:val="00B1016B"/>
    <w:rsid w:val="00B17C9E"/>
    <w:rsid w:val="00B46BC2"/>
    <w:rsid w:val="00BD6042"/>
    <w:rsid w:val="00D15AD8"/>
    <w:rsid w:val="00D17FC9"/>
    <w:rsid w:val="00D32E62"/>
    <w:rsid w:val="00D67F50"/>
    <w:rsid w:val="00D90E65"/>
    <w:rsid w:val="00DB2E6C"/>
    <w:rsid w:val="00E16336"/>
    <w:rsid w:val="00E17125"/>
    <w:rsid w:val="00E76141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AE18F-4970-4E34-994D-4BD0A33C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C9E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4</cp:revision>
  <dcterms:created xsi:type="dcterms:W3CDTF">2017-01-09T13:43:00Z</dcterms:created>
  <dcterms:modified xsi:type="dcterms:W3CDTF">2017-01-12T12:07:00Z</dcterms:modified>
</cp:coreProperties>
</file>